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9F2018" w14:textId="77777777" w:rsidR="00C717F3" w:rsidRPr="00B26295" w:rsidRDefault="00C717F3">
      <w:pPr>
        <w:jc w:val="center"/>
        <w:rPr>
          <w:b/>
          <w:bCs/>
          <w:u w:val="single"/>
        </w:rPr>
      </w:pPr>
      <w:r w:rsidRPr="00B26295">
        <w:rPr>
          <w:b/>
          <w:bCs/>
          <w:u w:val="single"/>
        </w:rPr>
        <w:t>Pozvánka na řádnou valnou hromadu</w:t>
      </w:r>
    </w:p>
    <w:p w14:paraId="209F2019" w14:textId="77777777" w:rsidR="00C717F3" w:rsidRPr="00B26295" w:rsidRDefault="00C717F3">
      <w:pPr>
        <w:jc w:val="center"/>
        <w:rPr>
          <w:b/>
          <w:bCs/>
        </w:rPr>
      </w:pPr>
    </w:p>
    <w:p w14:paraId="209F201A" w14:textId="77777777" w:rsidR="00BA7D18" w:rsidRPr="00B26295" w:rsidRDefault="00BA7D18">
      <w:pPr>
        <w:pStyle w:val="Nadpis3"/>
      </w:pPr>
      <w:r w:rsidRPr="00B26295">
        <w:t>Představenstvo</w:t>
      </w:r>
      <w:r w:rsidR="00C717F3" w:rsidRPr="00B26295">
        <w:t xml:space="preserve"> společnosti </w:t>
      </w:r>
    </w:p>
    <w:p w14:paraId="209F201B" w14:textId="77777777" w:rsidR="00BA7D18" w:rsidRPr="00B26295" w:rsidRDefault="00070312">
      <w:pPr>
        <w:jc w:val="center"/>
        <w:rPr>
          <w:b/>
          <w:bCs/>
          <w:sz w:val="36"/>
        </w:rPr>
      </w:pPr>
      <w:r w:rsidRPr="00B26295">
        <w:rPr>
          <w:b/>
          <w:bCs/>
          <w:sz w:val="36"/>
        </w:rPr>
        <w:t>STABE – Berounská stavební</w:t>
      </w:r>
      <w:r w:rsidR="00BA7D18" w:rsidRPr="00B26295">
        <w:rPr>
          <w:b/>
          <w:bCs/>
          <w:sz w:val="36"/>
        </w:rPr>
        <w:t xml:space="preserve"> a.s.</w:t>
      </w:r>
      <w:r w:rsidR="00CD6C0F" w:rsidRPr="00B26295">
        <w:rPr>
          <w:b/>
          <w:bCs/>
          <w:sz w:val="36"/>
        </w:rPr>
        <w:t xml:space="preserve"> („Společnost“)</w:t>
      </w:r>
    </w:p>
    <w:p w14:paraId="209F201C" w14:textId="3C45F282" w:rsidR="00070312" w:rsidRPr="00B26295" w:rsidRDefault="00BA7D18">
      <w:pPr>
        <w:jc w:val="center"/>
        <w:rPr>
          <w:sz w:val="20"/>
          <w:szCs w:val="20"/>
        </w:rPr>
      </w:pPr>
      <w:r w:rsidRPr="00B26295">
        <w:rPr>
          <w:sz w:val="20"/>
          <w:szCs w:val="20"/>
        </w:rPr>
        <w:t xml:space="preserve">se sídlem </w:t>
      </w:r>
      <w:r w:rsidR="00070312" w:rsidRPr="00B26295">
        <w:rPr>
          <w:sz w:val="20"/>
          <w:szCs w:val="20"/>
        </w:rPr>
        <w:t>Pražská 10</w:t>
      </w:r>
      <w:r w:rsidR="006D4820">
        <w:rPr>
          <w:sz w:val="20"/>
          <w:szCs w:val="20"/>
        </w:rPr>
        <w:t>8</w:t>
      </w:r>
      <w:r w:rsidR="00070312" w:rsidRPr="00B26295">
        <w:rPr>
          <w:sz w:val="20"/>
          <w:szCs w:val="20"/>
        </w:rPr>
        <w:t>/10, Beroun-Závodí, 266 01 Beroun</w:t>
      </w:r>
      <w:r w:rsidRPr="00B26295">
        <w:rPr>
          <w:sz w:val="20"/>
          <w:szCs w:val="20"/>
        </w:rPr>
        <w:t xml:space="preserve">, </w:t>
      </w:r>
    </w:p>
    <w:p w14:paraId="209F201D" w14:textId="24E09257" w:rsidR="00BA7D18" w:rsidRPr="00B26295" w:rsidRDefault="00BA7D18">
      <w:pPr>
        <w:jc w:val="center"/>
        <w:rPr>
          <w:sz w:val="20"/>
          <w:szCs w:val="20"/>
        </w:rPr>
      </w:pPr>
      <w:r w:rsidRPr="00B26295">
        <w:rPr>
          <w:sz w:val="20"/>
          <w:szCs w:val="20"/>
        </w:rPr>
        <w:t>IČ: 4</w:t>
      </w:r>
      <w:r w:rsidR="00070312" w:rsidRPr="00B26295">
        <w:rPr>
          <w:sz w:val="20"/>
          <w:szCs w:val="20"/>
        </w:rPr>
        <w:t>63 57 157</w:t>
      </w:r>
      <w:r w:rsidR="00C717F3" w:rsidRPr="00B26295">
        <w:rPr>
          <w:sz w:val="20"/>
          <w:szCs w:val="20"/>
        </w:rPr>
        <w:t xml:space="preserve">, zapsané v obchodním rejstříku Městského soudu v Praze, </w:t>
      </w:r>
      <w:r w:rsidR="00070312" w:rsidRPr="00B26295">
        <w:rPr>
          <w:sz w:val="20"/>
          <w:szCs w:val="20"/>
        </w:rPr>
        <w:t>oddíl</w:t>
      </w:r>
      <w:r w:rsidR="00C717F3" w:rsidRPr="00B26295">
        <w:rPr>
          <w:sz w:val="20"/>
          <w:szCs w:val="20"/>
        </w:rPr>
        <w:t xml:space="preserve"> B</w:t>
      </w:r>
      <w:r w:rsidR="00070312" w:rsidRPr="00B26295">
        <w:rPr>
          <w:sz w:val="20"/>
          <w:szCs w:val="20"/>
        </w:rPr>
        <w:t>, 2328</w:t>
      </w:r>
    </w:p>
    <w:p w14:paraId="209F201E" w14:textId="77777777" w:rsidR="00BA7D18" w:rsidRPr="00B26295" w:rsidRDefault="00BA7D18">
      <w:pPr>
        <w:jc w:val="center"/>
        <w:rPr>
          <w:sz w:val="20"/>
          <w:szCs w:val="20"/>
        </w:rPr>
      </w:pPr>
      <w:r w:rsidRPr="00B26295">
        <w:rPr>
          <w:sz w:val="20"/>
          <w:szCs w:val="20"/>
        </w:rPr>
        <w:t>svolává</w:t>
      </w:r>
    </w:p>
    <w:p w14:paraId="209F201F" w14:textId="77777777" w:rsidR="00BA7D18" w:rsidRPr="00B26295" w:rsidRDefault="00BA7D18">
      <w:pPr>
        <w:rPr>
          <w:sz w:val="20"/>
          <w:szCs w:val="20"/>
        </w:rPr>
      </w:pPr>
    </w:p>
    <w:p w14:paraId="209F2020" w14:textId="77777777" w:rsidR="00BA7D18" w:rsidRPr="00B26295" w:rsidRDefault="00A84749">
      <w:pPr>
        <w:pStyle w:val="Nadpis1"/>
        <w:rPr>
          <w:sz w:val="20"/>
          <w:szCs w:val="20"/>
        </w:rPr>
      </w:pPr>
      <w:r w:rsidRPr="00B26295">
        <w:rPr>
          <w:sz w:val="20"/>
          <w:szCs w:val="20"/>
        </w:rPr>
        <w:t>řádnou valnou</w:t>
      </w:r>
      <w:r w:rsidR="00BA7D18" w:rsidRPr="00B26295">
        <w:rPr>
          <w:sz w:val="20"/>
          <w:szCs w:val="20"/>
        </w:rPr>
        <w:t xml:space="preserve"> hromadu, která se bude konat</w:t>
      </w:r>
    </w:p>
    <w:p w14:paraId="209F2021" w14:textId="77777777" w:rsidR="00BA7D18" w:rsidRPr="00B26295" w:rsidRDefault="00BA7D18">
      <w:pPr>
        <w:rPr>
          <w:sz w:val="20"/>
          <w:szCs w:val="20"/>
        </w:rPr>
      </w:pPr>
    </w:p>
    <w:p w14:paraId="209F2022" w14:textId="01F00BA5" w:rsidR="00BA7D18" w:rsidRPr="00B26295" w:rsidRDefault="00BA7D18">
      <w:pPr>
        <w:pStyle w:val="Nadpis2"/>
        <w:rPr>
          <w:sz w:val="20"/>
          <w:szCs w:val="20"/>
        </w:rPr>
      </w:pPr>
      <w:r w:rsidRPr="00B26295">
        <w:rPr>
          <w:sz w:val="20"/>
          <w:szCs w:val="20"/>
        </w:rPr>
        <w:t xml:space="preserve">dne </w:t>
      </w:r>
      <w:r w:rsidR="003E6A83">
        <w:rPr>
          <w:sz w:val="20"/>
          <w:szCs w:val="20"/>
        </w:rPr>
        <w:t>25</w:t>
      </w:r>
      <w:r w:rsidR="00FE2B1B" w:rsidRPr="00B26295">
        <w:rPr>
          <w:sz w:val="20"/>
          <w:szCs w:val="20"/>
        </w:rPr>
        <w:t xml:space="preserve">. </w:t>
      </w:r>
      <w:r w:rsidR="003E6A83">
        <w:rPr>
          <w:sz w:val="20"/>
          <w:szCs w:val="20"/>
        </w:rPr>
        <w:t>listopadu</w:t>
      </w:r>
      <w:r w:rsidR="00786A6E" w:rsidRPr="00B26295">
        <w:rPr>
          <w:sz w:val="20"/>
          <w:szCs w:val="20"/>
        </w:rPr>
        <w:t xml:space="preserve"> </w:t>
      </w:r>
      <w:r w:rsidRPr="00B26295">
        <w:rPr>
          <w:sz w:val="20"/>
          <w:szCs w:val="20"/>
        </w:rPr>
        <w:t>20</w:t>
      </w:r>
      <w:r w:rsidR="00271030" w:rsidRPr="00B26295">
        <w:rPr>
          <w:sz w:val="20"/>
          <w:szCs w:val="20"/>
        </w:rPr>
        <w:t>2</w:t>
      </w:r>
      <w:r w:rsidR="003E3EF4">
        <w:rPr>
          <w:sz w:val="20"/>
          <w:szCs w:val="20"/>
        </w:rPr>
        <w:t>5</w:t>
      </w:r>
      <w:r w:rsidRPr="00B26295">
        <w:rPr>
          <w:sz w:val="20"/>
          <w:szCs w:val="20"/>
        </w:rPr>
        <w:t xml:space="preserve"> od </w:t>
      </w:r>
      <w:r w:rsidR="00F065EE" w:rsidRPr="00B26295">
        <w:rPr>
          <w:sz w:val="20"/>
          <w:szCs w:val="20"/>
        </w:rPr>
        <w:t>1</w:t>
      </w:r>
      <w:r w:rsidR="00786A6E" w:rsidRPr="00B26295">
        <w:rPr>
          <w:sz w:val="20"/>
          <w:szCs w:val="20"/>
        </w:rPr>
        <w:t>5</w:t>
      </w:r>
      <w:r w:rsidR="00F17D79" w:rsidRPr="00B26295">
        <w:rPr>
          <w:sz w:val="20"/>
          <w:szCs w:val="20"/>
        </w:rPr>
        <w:t>.</w:t>
      </w:r>
      <w:r w:rsidR="00F065EE" w:rsidRPr="00B26295">
        <w:rPr>
          <w:sz w:val="20"/>
          <w:szCs w:val="20"/>
        </w:rPr>
        <w:t>00</w:t>
      </w:r>
      <w:r w:rsidRPr="00B26295">
        <w:rPr>
          <w:sz w:val="20"/>
          <w:szCs w:val="20"/>
        </w:rPr>
        <w:t xml:space="preserve"> hod</w:t>
      </w:r>
    </w:p>
    <w:p w14:paraId="209F2023" w14:textId="77777777" w:rsidR="00BA7D18" w:rsidRPr="00B26295" w:rsidRDefault="00BA7D18">
      <w:pPr>
        <w:jc w:val="center"/>
        <w:rPr>
          <w:b/>
          <w:bCs/>
          <w:sz w:val="20"/>
          <w:szCs w:val="20"/>
          <w:u w:val="single"/>
        </w:rPr>
      </w:pPr>
    </w:p>
    <w:p w14:paraId="209F2024" w14:textId="687FBFD8" w:rsidR="00F065EE" w:rsidRPr="00B26295" w:rsidRDefault="00BA7D18">
      <w:pPr>
        <w:jc w:val="center"/>
        <w:rPr>
          <w:sz w:val="20"/>
          <w:szCs w:val="20"/>
        </w:rPr>
      </w:pPr>
      <w:r w:rsidRPr="00B26295">
        <w:rPr>
          <w:sz w:val="20"/>
          <w:szCs w:val="20"/>
        </w:rPr>
        <w:t>v</w:t>
      </w:r>
      <w:r w:rsidR="00BC1A57">
        <w:rPr>
          <w:sz w:val="20"/>
          <w:szCs w:val="20"/>
        </w:rPr>
        <w:t xml:space="preserve"> zasedací místnosti </w:t>
      </w:r>
      <w:r w:rsidR="003E6A83">
        <w:rPr>
          <w:sz w:val="20"/>
          <w:szCs w:val="20"/>
        </w:rPr>
        <w:t>Advokátní kanceláře Mgr. Ondřej Surgy</w:t>
      </w:r>
      <w:r w:rsidR="00F065EE" w:rsidRPr="00B26295">
        <w:rPr>
          <w:sz w:val="20"/>
          <w:szCs w:val="20"/>
        </w:rPr>
        <w:t xml:space="preserve">, </w:t>
      </w:r>
    </w:p>
    <w:p w14:paraId="209F2025" w14:textId="35D7707E" w:rsidR="00BA7D18" w:rsidRPr="00B26295" w:rsidRDefault="00F065EE">
      <w:pPr>
        <w:jc w:val="center"/>
        <w:rPr>
          <w:sz w:val="20"/>
          <w:szCs w:val="20"/>
        </w:rPr>
      </w:pPr>
      <w:r w:rsidRPr="00B26295">
        <w:rPr>
          <w:sz w:val="20"/>
          <w:szCs w:val="20"/>
        </w:rPr>
        <w:t xml:space="preserve">na adrese </w:t>
      </w:r>
      <w:r w:rsidR="009B006B">
        <w:rPr>
          <w:sz w:val="20"/>
          <w:szCs w:val="20"/>
        </w:rPr>
        <w:t>Štefánikova 65, Praha 5</w:t>
      </w:r>
    </w:p>
    <w:p w14:paraId="209F2026" w14:textId="77777777" w:rsidR="00902C7C" w:rsidRPr="00B26295" w:rsidRDefault="00902C7C" w:rsidP="00F056DE">
      <w:pPr>
        <w:rPr>
          <w:sz w:val="20"/>
          <w:szCs w:val="20"/>
        </w:rPr>
      </w:pPr>
    </w:p>
    <w:p w14:paraId="209F2027" w14:textId="77777777" w:rsidR="00BA7D18" w:rsidRPr="00B26295" w:rsidRDefault="00BA7D18">
      <w:pPr>
        <w:jc w:val="both"/>
        <w:rPr>
          <w:b/>
          <w:sz w:val="20"/>
          <w:szCs w:val="20"/>
        </w:rPr>
      </w:pPr>
      <w:r w:rsidRPr="00B26295">
        <w:rPr>
          <w:b/>
          <w:sz w:val="20"/>
          <w:szCs w:val="20"/>
        </w:rPr>
        <w:t>P</w:t>
      </w:r>
      <w:r w:rsidR="007D79BB" w:rsidRPr="00B26295">
        <w:rPr>
          <w:b/>
          <w:sz w:val="20"/>
          <w:szCs w:val="20"/>
        </w:rPr>
        <w:t>ořad</w:t>
      </w:r>
      <w:r w:rsidRPr="00B26295">
        <w:rPr>
          <w:b/>
          <w:sz w:val="20"/>
          <w:szCs w:val="20"/>
        </w:rPr>
        <w:t xml:space="preserve"> jednání</w:t>
      </w:r>
      <w:r w:rsidR="007D79BB" w:rsidRPr="00B26295">
        <w:rPr>
          <w:b/>
          <w:sz w:val="20"/>
          <w:szCs w:val="20"/>
        </w:rPr>
        <w:t xml:space="preserve"> valné hromady</w:t>
      </w:r>
      <w:r w:rsidRPr="00B26295">
        <w:rPr>
          <w:b/>
          <w:sz w:val="20"/>
          <w:szCs w:val="20"/>
        </w:rPr>
        <w:t>:</w:t>
      </w:r>
    </w:p>
    <w:p w14:paraId="209F2029" w14:textId="77777777" w:rsidR="0035235D" w:rsidRPr="00B26295" w:rsidRDefault="0035235D" w:rsidP="004E2B8C">
      <w:pPr>
        <w:numPr>
          <w:ilvl w:val="0"/>
          <w:numId w:val="3"/>
        </w:numPr>
        <w:ind w:left="567" w:hanging="425"/>
        <w:jc w:val="both"/>
        <w:rPr>
          <w:sz w:val="20"/>
          <w:szCs w:val="20"/>
        </w:rPr>
      </w:pPr>
      <w:r w:rsidRPr="00B26295">
        <w:rPr>
          <w:sz w:val="20"/>
          <w:szCs w:val="20"/>
        </w:rPr>
        <w:t>Zahájení, volba orgánů valné hromady - předsedy, skrutátora, zapisovatele a ověřovatele zápisu</w:t>
      </w:r>
    </w:p>
    <w:p w14:paraId="209F202A" w14:textId="23A6E205" w:rsidR="00171C3A" w:rsidRPr="009B006B" w:rsidRDefault="00F17D79" w:rsidP="004E2B8C">
      <w:pPr>
        <w:numPr>
          <w:ilvl w:val="0"/>
          <w:numId w:val="3"/>
        </w:numPr>
        <w:ind w:left="567" w:hanging="425"/>
        <w:jc w:val="both"/>
        <w:rPr>
          <w:i/>
          <w:sz w:val="20"/>
          <w:szCs w:val="20"/>
        </w:rPr>
      </w:pPr>
      <w:r w:rsidRPr="00B26295">
        <w:rPr>
          <w:sz w:val="20"/>
          <w:szCs w:val="20"/>
        </w:rPr>
        <w:t>Volba člena představenstva</w:t>
      </w:r>
    </w:p>
    <w:p w14:paraId="440BEA2C" w14:textId="77777777" w:rsidR="003A387F" w:rsidRDefault="009B006B" w:rsidP="003A387F">
      <w:pPr>
        <w:numPr>
          <w:ilvl w:val="0"/>
          <w:numId w:val="3"/>
        </w:numPr>
        <w:ind w:left="567" w:hanging="425"/>
        <w:jc w:val="both"/>
        <w:rPr>
          <w:i/>
          <w:sz w:val="20"/>
          <w:szCs w:val="20"/>
        </w:rPr>
      </w:pPr>
      <w:r w:rsidRPr="00B26295">
        <w:rPr>
          <w:sz w:val="20"/>
          <w:szCs w:val="20"/>
        </w:rPr>
        <w:t xml:space="preserve">Volba člena </w:t>
      </w:r>
      <w:r>
        <w:rPr>
          <w:sz w:val="20"/>
          <w:szCs w:val="20"/>
        </w:rPr>
        <w:t>dozorčí rady</w:t>
      </w:r>
    </w:p>
    <w:p w14:paraId="209F2030" w14:textId="25751C6D" w:rsidR="00E26767" w:rsidRPr="0032327C" w:rsidRDefault="003A387F" w:rsidP="003A387F">
      <w:pPr>
        <w:numPr>
          <w:ilvl w:val="0"/>
          <w:numId w:val="3"/>
        </w:numPr>
        <w:ind w:left="567" w:hanging="425"/>
        <w:jc w:val="both"/>
        <w:rPr>
          <w:i/>
          <w:sz w:val="20"/>
          <w:szCs w:val="20"/>
        </w:rPr>
      </w:pPr>
      <w:r w:rsidRPr="003A387F">
        <w:rPr>
          <w:sz w:val="20"/>
          <w:szCs w:val="20"/>
        </w:rPr>
        <w:t xml:space="preserve">Rozhodnutí o odměně členů volených </w:t>
      </w:r>
      <w:r w:rsidRPr="0032327C">
        <w:rPr>
          <w:sz w:val="20"/>
          <w:szCs w:val="20"/>
        </w:rPr>
        <w:t>orgánů a schválení vzorové smlouvy o výkonu funkce</w:t>
      </w:r>
    </w:p>
    <w:p w14:paraId="10C767ED" w14:textId="77777777" w:rsidR="003A387F" w:rsidRPr="0032327C" w:rsidRDefault="003A387F">
      <w:pPr>
        <w:jc w:val="both"/>
        <w:rPr>
          <w:sz w:val="20"/>
          <w:szCs w:val="20"/>
        </w:rPr>
      </w:pPr>
    </w:p>
    <w:p w14:paraId="209F2031" w14:textId="1AC08844" w:rsidR="007D79BB" w:rsidRPr="0032327C" w:rsidRDefault="007D79BB" w:rsidP="007D79BB">
      <w:pPr>
        <w:jc w:val="both"/>
        <w:rPr>
          <w:b/>
          <w:sz w:val="20"/>
          <w:szCs w:val="20"/>
        </w:rPr>
      </w:pPr>
      <w:r w:rsidRPr="0032327C">
        <w:rPr>
          <w:b/>
          <w:sz w:val="20"/>
          <w:szCs w:val="20"/>
        </w:rPr>
        <w:t xml:space="preserve">K bodu </w:t>
      </w:r>
      <w:r w:rsidR="0035235D" w:rsidRPr="0032327C">
        <w:rPr>
          <w:b/>
          <w:sz w:val="20"/>
          <w:szCs w:val="20"/>
        </w:rPr>
        <w:t>2</w:t>
      </w:r>
      <w:r w:rsidRPr="0032327C">
        <w:rPr>
          <w:b/>
          <w:sz w:val="20"/>
          <w:szCs w:val="20"/>
        </w:rPr>
        <w:t xml:space="preserve"> </w:t>
      </w:r>
      <w:r w:rsidR="00645E66" w:rsidRPr="0032327C">
        <w:rPr>
          <w:b/>
          <w:sz w:val="20"/>
          <w:szCs w:val="20"/>
        </w:rPr>
        <w:t xml:space="preserve">a 3 </w:t>
      </w:r>
      <w:r w:rsidRPr="0032327C">
        <w:rPr>
          <w:b/>
          <w:sz w:val="20"/>
          <w:szCs w:val="20"/>
        </w:rPr>
        <w:t>pořadu valné hromady</w:t>
      </w:r>
    </w:p>
    <w:p w14:paraId="209F2032" w14:textId="0AE01360" w:rsidR="00F065EE" w:rsidRPr="0032327C" w:rsidRDefault="00645E66" w:rsidP="00171C3A">
      <w:pPr>
        <w:jc w:val="both"/>
        <w:rPr>
          <w:sz w:val="20"/>
          <w:szCs w:val="20"/>
        </w:rPr>
      </w:pPr>
      <w:r w:rsidRPr="0032327C">
        <w:rPr>
          <w:sz w:val="20"/>
          <w:szCs w:val="20"/>
        </w:rPr>
        <w:t xml:space="preserve">Dne 15. prosince 2025 uplyne funkční období </w:t>
      </w:r>
      <w:r w:rsidR="00A2584C" w:rsidRPr="0032327C">
        <w:rPr>
          <w:sz w:val="20"/>
          <w:szCs w:val="20"/>
        </w:rPr>
        <w:t>předsedy představenstva Ing. Miloše Sluše a členky dozorčí rady Ing. Jany Bartkovské</w:t>
      </w:r>
      <w:r w:rsidR="00DE1D7E" w:rsidRPr="0032327C">
        <w:rPr>
          <w:sz w:val="20"/>
          <w:szCs w:val="20"/>
        </w:rPr>
        <w:t>.</w:t>
      </w:r>
      <w:r w:rsidR="0075191C" w:rsidRPr="0032327C">
        <w:rPr>
          <w:sz w:val="20"/>
          <w:szCs w:val="20"/>
        </w:rPr>
        <w:t xml:space="preserve"> Navrhuje se </w:t>
      </w:r>
      <w:r w:rsidR="00BB11F2" w:rsidRPr="0032327C">
        <w:rPr>
          <w:sz w:val="20"/>
          <w:szCs w:val="20"/>
        </w:rPr>
        <w:t xml:space="preserve">jejich </w:t>
      </w:r>
      <w:r w:rsidR="0075191C" w:rsidRPr="0032327C">
        <w:rPr>
          <w:sz w:val="20"/>
          <w:szCs w:val="20"/>
        </w:rPr>
        <w:t xml:space="preserve">znovuzvolení. </w:t>
      </w:r>
      <w:r w:rsidR="00DE1D7E" w:rsidRPr="0032327C">
        <w:rPr>
          <w:sz w:val="20"/>
          <w:szCs w:val="20"/>
        </w:rPr>
        <w:t xml:space="preserve"> </w:t>
      </w:r>
      <w:r w:rsidR="001F69B0" w:rsidRPr="0032327C">
        <w:rPr>
          <w:sz w:val="20"/>
          <w:szCs w:val="20"/>
        </w:rPr>
        <w:t xml:space="preserve"> </w:t>
      </w:r>
    </w:p>
    <w:p w14:paraId="02777CBC" w14:textId="7FAB7567" w:rsidR="00814E86" w:rsidRPr="0032327C" w:rsidRDefault="008C164A" w:rsidP="00171C3A">
      <w:pPr>
        <w:jc w:val="both"/>
        <w:rPr>
          <w:b/>
          <w:bCs/>
          <w:sz w:val="20"/>
          <w:szCs w:val="20"/>
        </w:rPr>
      </w:pPr>
      <w:r w:rsidRPr="0032327C">
        <w:rPr>
          <w:b/>
          <w:bCs/>
          <w:sz w:val="20"/>
          <w:szCs w:val="20"/>
        </w:rPr>
        <w:t>Návrh usnesení</w:t>
      </w:r>
      <w:r w:rsidR="0075191C" w:rsidRPr="0032327C">
        <w:rPr>
          <w:b/>
          <w:bCs/>
          <w:sz w:val="20"/>
          <w:szCs w:val="20"/>
        </w:rPr>
        <w:t xml:space="preserve"> k bodu 2</w:t>
      </w:r>
      <w:r w:rsidRPr="0032327C">
        <w:rPr>
          <w:b/>
          <w:bCs/>
          <w:sz w:val="20"/>
          <w:szCs w:val="20"/>
        </w:rPr>
        <w:t>:</w:t>
      </w:r>
    </w:p>
    <w:p w14:paraId="209F2033" w14:textId="43F959CF" w:rsidR="00171C3A" w:rsidRPr="0032327C" w:rsidRDefault="00B22AC9" w:rsidP="00DB4F75">
      <w:pPr>
        <w:jc w:val="both"/>
        <w:rPr>
          <w:i/>
          <w:iCs/>
          <w:sz w:val="20"/>
          <w:szCs w:val="20"/>
        </w:rPr>
      </w:pPr>
      <w:r w:rsidRPr="0032327C">
        <w:rPr>
          <w:sz w:val="20"/>
          <w:szCs w:val="20"/>
        </w:rPr>
        <w:t>„</w:t>
      </w:r>
      <w:r w:rsidRPr="0032327C">
        <w:rPr>
          <w:i/>
          <w:iCs/>
          <w:sz w:val="20"/>
          <w:szCs w:val="20"/>
        </w:rPr>
        <w:t xml:space="preserve">Valná hromada </w:t>
      </w:r>
      <w:r w:rsidR="00005166" w:rsidRPr="0032327C">
        <w:rPr>
          <w:i/>
          <w:iCs/>
          <w:sz w:val="20"/>
          <w:szCs w:val="20"/>
        </w:rPr>
        <w:t xml:space="preserve">volí </w:t>
      </w:r>
      <w:r w:rsidR="006E2FAA" w:rsidRPr="0032327C">
        <w:rPr>
          <w:i/>
          <w:iCs/>
          <w:sz w:val="20"/>
          <w:szCs w:val="20"/>
        </w:rPr>
        <w:t xml:space="preserve">členem představenstva </w:t>
      </w:r>
      <w:r w:rsidR="008A444F" w:rsidRPr="0032327C">
        <w:rPr>
          <w:i/>
          <w:iCs/>
          <w:sz w:val="20"/>
          <w:szCs w:val="20"/>
        </w:rPr>
        <w:t xml:space="preserve">Ing. </w:t>
      </w:r>
      <w:r w:rsidR="008142CD" w:rsidRPr="0032327C">
        <w:rPr>
          <w:i/>
          <w:iCs/>
          <w:sz w:val="20"/>
          <w:szCs w:val="20"/>
        </w:rPr>
        <w:t>Miloše Sluše</w:t>
      </w:r>
      <w:r w:rsidR="007C2C24" w:rsidRPr="0032327C">
        <w:rPr>
          <w:i/>
          <w:iCs/>
          <w:sz w:val="20"/>
          <w:szCs w:val="20"/>
        </w:rPr>
        <w:t xml:space="preserve">, </w:t>
      </w:r>
      <w:r w:rsidR="00DB4F75" w:rsidRPr="0032327C">
        <w:rPr>
          <w:i/>
          <w:iCs/>
          <w:sz w:val="20"/>
          <w:szCs w:val="20"/>
        </w:rPr>
        <w:t>nar. 14. března 1942, bytem Na Vyhlídce 457, 252 29 Dobřichovice</w:t>
      </w:r>
      <w:r w:rsidR="00D1579F" w:rsidRPr="0032327C">
        <w:rPr>
          <w:sz w:val="20"/>
          <w:szCs w:val="20"/>
        </w:rPr>
        <w:t>“</w:t>
      </w:r>
      <w:r w:rsidR="00401BCA" w:rsidRPr="0032327C">
        <w:rPr>
          <w:sz w:val="20"/>
          <w:szCs w:val="20"/>
        </w:rPr>
        <w:t xml:space="preserve"> </w:t>
      </w:r>
      <w:r w:rsidR="008C164A" w:rsidRPr="0032327C">
        <w:rPr>
          <w:sz w:val="20"/>
          <w:szCs w:val="20"/>
        </w:rPr>
        <w:t xml:space="preserve"> </w:t>
      </w:r>
    </w:p>
    <w:p w14:paraId="6AB82FCF" w14:textId="777E1D1F" w:rsidR="008142CD" w:rsidRPr="0032327C" w:rsidRDefault="008142CD" w:rsidP="008142CD">
      <w:pPr>
        <w:jc w:val="both"/>
        <w:rPr>
          <w:b/>
          <w:bCs/>
          <w:sz w:val="20"/>
          <w:szCs w:val="20"/>
        </w:rPr>
      </w:pPr>
      <w:r w:rsidRPr="0032327C">
        <w:rPr>
          <w:b/>
          <w:bCs/>
          <w:sz w:val="20"/>
          <w:szCs w:val="20"/>
        </w:rPr>
        <w:t>Návrh usnesení k bodu 3:</w:t>
      </w:r>
    </w:p>
    <w:p w14:paraId="370EF88F" w14:textId="6EC6323E" w:rsidR="008142CD" w:rsidRPr="0032327C" w:rsidRDefault="008142CD" w:rsidP="000A1CAB">
      <w:pPr>
        <w:jc w:val="both"/>
        <w:rPr>
          <w:i/>
          <w:iCs/>
          <w:sz w:val="20"/>
          <w:szCs w:val="20"/>
        </w:rPr>
      </w:pPr>
      <w:r w:rsidRPr="0032327C">
        <w:rPr>
          <w:sz w:val="20"/>
          <w:szCs w:val="20"/>
        </w:rPr>
        <w:t>„</w:t>
      </w:r>
      <w:r w:rsidRPr="0032327C">
        <w:rPr>
          <w:i/>
          <w:iCs/>
          <w:sz w:val="20"/>
          <w:szCs w:val="20"/>
        </w:rPr>
        <w:t xml:space="preserve">Valná hromada volí členem </w:t>
      </w:r>
      <w:r w:rsidR="00954C1C" w:rsidRPr="0032327C">
        <w:rPr>
          <w:i/>
          <w:iCs/>
          <w:sz w:val="20"/>
          <w:szCs w:val="20"/>
        </w:rPr>
        <w:t xml:space="preserve">dozorčí rady </w:t>
      </w:r>
      <w:r w:rsidRPr="0032327C">
        <w:rPr>
          <w:i/>
          <w:iCs/>
          <w:sz w:val="20"/>
          <w:szCs w:val="20"/>
        </w:rPr>
        <w:t xml:space="preserve">Ing. </w:t>
      </w:r>
      <w:r w:rsidR="00954C1C" w:rsidRPr="0032327C">
        <w:rPr>
          <w:i/>
          <w:iCs/>
          <w:sz w:val="20"/>
          <w:szCs w:val="20"/>
        </w:rPr>
        <w:t>Janu Bartkovskou</w:t>
      </w:r>
      <w:r w:rsidRPr="0032327C">
        <w:rPr>
          <w:i/>
          <w:iCs/>
          <w:sz w:val="20"/>
          <w:szCs w:val="20"/>
        </w:rPr>
        <w:t xml:space="preserve">, </w:t>
      </w:r>
      <w:r w:rsidR="000A1CAB" w:rsidRPr="0032327C">
        <w:rPr>
          <w:i/>
          <w:iCs/>
          <w:sz w:val="20"/>
          <w:szCs w:val="20"/>
        </w:rPr>
        <w:t>nar. 23. srpna 1966, bytem V cestkách 564/7, Klánovice, 190 14 Praha 9.</w:t>
      </w:r>
      <w:r w:rsidRPr="0032327C">
        <w:rPr>
          <w:sz w:val="20"/>
          <w:szCs w:val="20"/>
        </w:rPr>
        <w:t xml:space="preserve">“  </w:t>
      </w:r>
    </w:p>
    <w:p w14:paraId="39344D2F" w14:textId="77777777" w:rsidR="003911AF" w:rsidRPr="0032327C" w:rsidRDefault="003911AF" w:rsidP="003911AF">
      <w:pPr>
        <w:jc w:val="both"/>
        <w:rPr>
          <w:i/>
          <w:sz w:val="20"/>
          <w:szCs w:val="20"/>
        </w:rPr>
      </w:pPr>
    </w:p>
    <w:p w14:paraId="5EBD7FE2" w14:textId="22E65A13" w:rsidR="003A387F" w:rsidRPr="0032327C" w:rsidRDefault="003A387F" w:rsidP="003A387F">
      <w:pPr>
        <w:jc w:val="both"/>
        <w:rPr>
          <w:b/>
          <w:sz w:val="20"/>
          <w:szCs w:val="20"/>
        </w:rPr>
      </w:pPr>
      <w:r w:rsidRPr="0032327C">
        <w:rPr>
          <w:b/>
          <w:sz w:val="20"/>
          <w:szCs w:val="20"/>
        </w:rPr>
        <w:t>K bodu 4 pořadu valné hromady</w:t>
      </w:r>
    </w:p>
    <w:p w14:paraId="38CA5DF9" w14:textId="77777777" w:rsidR="00D32873" w:rsidRPr="0032327C" w:rsidRDefault="00D32873" w:rsidP="00D32873">
      <w:pPr>
        <w:jc w:val="both"/>
        <w:rPr>
          <w:b/>
          <w:bCs/>
          <w:iCs/>
          <w:sz w:val="20"/>
          <w:szCs w:val="20"/>
        </w:rPr>
      </w:pPr>
      <w:r w:rsidRPr="0032327C">
        <w:rPr>
          <w:b/>
          <w:bCs/>
          <w:iCs/>
          <w:sz w:val="20"/>
          <w:szCs w:val="20"/>
        </w:rPr>
        <w:t xml:space="preserve">Návrh usnesení: </w:t>
      </w:r>
    </w:p>
    <w:p w14:paraId="4683EECD" w14:textId="40033D48" w:rsidR="00D32873" w:rsidRPr="0032327C" w:rsidRDefault="00D32873" w:rsidP="00D32873">
      <w:pPr>
        <w:jc w:val="both"/>
        <w:rPr>
          <w:i/>
          <w:sz w:val="20"/>
          <w:szCs w:val="20"/>
        </w:rPr>
      </w:pPr>
      <w:r w:rsidRPr="0032327C">
        <w:rPr>
          <w:i/>
          <w:sz w:val="20"/>
          <w:szCs w:val="20"/>
        </w:rPr>
        <w:t>1.</w:t>
      </w:r>
      <w:r w:rsidR="008113BD" w:rsidRPr="0032327C">
        <w:rPr>
          <w:i/>
          <w:sz w:val="20"/>
          <w:szCs w:val="20"/>
        </w:rPr>
        <w:t xml:space="preserve"> </w:t>
      </w:r>
      <w:r w:rsidRPr="0032327C">
        <w:rPr>
          <w:i/>
          <w:sz w:val="20"/>
          <w:szCs w:val="20"/>
        </w:rPr>
        <w:t xml:space="preserve">Valná hromada schvaluje vzorovou smlouvu o výkonu funkce. </w:t>
      </w:r>
    </w:p>
    <w:p w14:paraId="4E6D040A" w14:textId="0652B60C" w:rsidR="00D73D75" w:rsidRPr="0032327C" w:rsidRDefault="00D32873" w:rsidP="00D73D75">
      <w:pPr>
        <w:jc w:val="both"/>
        <w:rPr>
          <w:i/>
          <w:sz w:val="20"/>
          <w:szCs w:val="20"/>
        </w:rPr>
      </w:pPr>
      <w:r w:rsidRPr="0032327C">
        <w:rPr>
          <w:i/>
          <w:sz w:val="20"/>
          <w:szCs w:val="20"/>
        </w:rPr>
        <w:t>2.</w:t>
      </w:r>
      <w:r w:rsidR="008113BD" w:rsidRPr="0032327C">
        <w:rPr>
          <w:i/>
          <w:sz w:val="20"/>
          <w:szCs w:val="20"/>
        </w:rPr>
        <w:t xml:space="preserve"> </w:t>
      </w:r>
      <w:r w:rsidRPr="0032327C">
        <w:rPr>
          <w:i/>
          <w:sz w:val="20"/>
          <w:szCs w:val="20"/>
        </w:rPr>
        <w:t xml:space="preserve">Valná hromada schvaluje výši odměn členů </w:t>
      </w:r>
      <w:r w:rsidR="0032327C">
        <w:rPr>
          <w:i/>
          <w:sz w:val="20"/>
          <w:szCs w:val="20"/>
        </w:rPr>
        <w:t>volených orgánů</w:t>
      </w:r>
      <w:r w:rsidRPr="0032327C">
        <w:rPr>
          <w:i/>
          <w:sz w:val="20"/>
          <w:szCs w:val="20"/>
        </w:rPr>
        <w:t xml:space="preserve"> </w:t>
      </w:r>
      <w:r w:rsidR="0032327C">
        <w:rPr>
          <w:i/>
          <w:sz w:val="20"/>
          <w:szCs w:val="20"/>
        </w:rPr>
        <w:t xml:space="preserve">společnosti </w:t>
      </w:r>
      <w:r w:rsidR="009E4DF3" w:rsidRPr="0032327C">
        <w:rPr>
          <w:i/>
          <w:sz w:val="20"/>
          <w:szCs w:val="20"/>
        </w:rPr>
        <w:t xml:space="preserve">pro období od </w:t>
      </w:r>
      <w:r w:rsidR="00EA0524" w:rsidRPr="0032327C">
        <w:rPr>
          <w:i/>
          <w:sz w:val="20"/>
          <w:szCs w:val="20"/>
        </w:rPr>
        <w:t>1.</w:t>
      </w:r>
      <w:r w:rsidR="00191B9F">
        <w:rPr>
          <w:i/>
          <w:sz w:val="20"/>
          <w:szCs w:val="20"/>
        </w:rPr>
        <w:t> </w:t>
      </w:r>
      <w:r w:rsidR="00EA0524" w:rsidRPr="0032327C">
        <w:rPr>
          <w:i/>
          <w:sz w:val="20"/>
          <w:szCs w:val="20"/>
        </w:rPr>
        <w:t>1.</w:t>
      </w:r>
      <w:r w:rsidR="00191B9F">
        <w:rPr>
          <w:i/>
          <w:sz w:val="20"/>
          <w:szCs w:val="20"/>
        </w:rPr>
        <w:t> </w:t>
      </w:r>
      <w:r w:rsidR="00EA0524" w:rsidRPr="0032327C">
        <w:rPr>
          <w:i/>
          <w:sz w:val="20"/>
          <w:szCs w:val="20"/>
        </w:rPr>
        <w:t xml:space="preserve">2026 </w:t>
      </w:r>
      <w:r w:rsidR="00D73D75">
        <w:rPr>
          <w:i/>
          <w:sz w:val="20"/>
          <w:szCs w:val="20"/>
        </w:rPr>
        <w:t>ve výši navržené představenstvem.</w:t>
      </w:r>
    </w:p>
    <w:p w14:paraId="0351B471" w14:textId="20B205F9" w:rsidR="00D32873" w:rsidRPr="00D32873" w:rsidRDefault="002812A5" w:rsidP="00D32873">
      <w:pPr>
        <w:jc w:val="both"/>
        <w:rPr>
          <w:i/>
          <w:sz w:val="20"/>
          <w:szCs w:val="20"/>
        </w:rPr>
      </w:pPr>
      <w:r w:rsidRPr="0032327C">
        <w:rPr>
          <w:i/>
          <w:sz w:val="20"/>
          <w:szCs w:val="20"/>
        </w:rPr>
        <w:t xml:space="preserve"> </w:t>
      </w:r>
    </w:p>
    <w:p w14:paraId="2FF50B5A" w14:textId="77777777" w:rsidR="00D32873" w:rsidRPr="00AA3E10" w:rsidRDefault="00D32873" w:rsidP="00D32873">
      <w:pPr>
        <w:jc w:val="both"/>
        <w:rPr>
          <w:b/>
          <w:bCs/>
          <w:iCs/>
          <w:sz w:val="20"/>
          <w:szCs w:val="20"/>
        </w:rPr>
      </w:pPr>
      <w:r w:rsidRPr="00AA3E10">
        <w:rPr>
          <w:b/>
          <w:bCs/>
          <w:iCs/>
          <w:sz w:val="20"/>
          <w:szCs w:val="20"/>
        </w:rPr>
        <w:t xml:space="preserve">Zdůvodnění: </w:t>
      </w:r>
    </w:p>
    <w:p w14:paraId="21CA5CA4" w14:textId="1DA5B7F3" w:rsidR="00D32873" w:rsidRPr="0032327C" w:rsidRDefault="00D32873" w:rsidP="00D32873">
      <w:pPr>
        <w:jc w:val="both"/>
        <w:rPr>
          <w:i/>
          <w:sz w:val="20"/>
          <w:szCs w:val="20"/>
        </w:rPr>
      </w:pPr>
      <w:r w:rsidRPr="00D32873">
        <w:rPr>
          <w:i/>
          <w:sz w:val="20"/>
          <w:szCs w:val="20"/>
        </w:rPr>
        <w:t xml:space="preserve">Podle právních předpisů platí, že práva a povinnosti mezi společností a členem jejího voleného orgánu se řídí přiměřeně ustanoveními občanského zákoníku o příkazu, ledaže ze smlouvy o výkonu funkce, byla-li uzavřena, nebo ze zákona plyne něco jiného. Smlouva o výkonu funkce se sjednává písemně a schvaluje ji valná hromada. O odměňování členů představenstva a dozorčí rady a o schvalování smluv o výkonu funkce rozhoduje podle právních předpisů a stanov společnosti valná hromada. Smlouvu o výkonu funkce se navrhuje schválit jako vzorovou, platnou pro všechny členy volených orgánů společnosti, pokud nebude rozhodnuto jinak. Vzorová smlouva o výkonu funkce obsahuje jedinou složku odměny členů volených orgánů společnosti, a to </w:t>
      </w:r>
      <w:r w:rsidRPr="0032327C">
        <w:rPr>
          <w:i/>
          <w:sz w:val="20"/>
          <w:szCs w:val="20"/>
        </w:rPr>
        <w:t xml:space="preserve">pravidelnou měsíční odměnu v pevně stanovené výši. </w:t>
      </w:r>
      <w:r w:rsidR="00BA748A" w:rsidRPr="0032327C">
        <w:rPr>
          <w:i/>
          <w:sz w:val="20"/>
          <w:szCs w:val="20"/>
        </w:rPr>
        <w:t>Vzorová smlouva o výkonu funkce neupravuje žádné jiné plnění společnosti ve prospěch členů volených orgánů společnosti ani jiné výhody pro ně.</w:t>
      </w:r>
      <w:r w:rsidR="00191B9F">
        <w:rPr>
          <w:i/>
          <w:sz w:val="20"/>
          <w:szCs w:val="20"/>
        </w:rPr>
        <w:t xml:space="preserve"> </w:t>
      </w:r>
      <w:r w:rsidR="00510F50" w:rsidRPr="0032327C">
        <w:rPr>
          <w:i/>
          <w:sz w:val="20"/>
          <w:szCs w:val="20"/>
        </w:rPr>
        <w:t>Navrhovaná výše odměn členů orgánů je mírně vyšší než dosavadní, když toto zvýšení alespoň zčásti kompenzuje inflaci za uplynulé období</w:t>
      </w:r>
      <w:r w:rsidR="00510F50">
        <w:rPr>
          <w:i/>
          <w:sz w:val="20"/>
          <w:szCs w:val="20"/>
        </w:rPr>
        <w:t>.</w:t>
      </w:r>
      <w:r w:rsidR="00191B9F">
        <w:rPr>
          <w:i/>
          <w:sz w:val="20"/>
          <w:szCs w:val="20"/>
        </w:rPr>
        <w:t xml:space="preserve"> </w:t>
      </w:r>
      <w:r w:rsidRPr="0032327C">
        <w:rPr>
          <w:i/>
          <w:sz w:val="20"/>
          <w:szCs w:val="20"/>
        </w:rPr>
        <w:t xml:space="preserve">Plné znění vzorové smlouvy o výkonu funkce </w:t>
      </w:r>
      <w:r w:rsidR="00D138F6">
        <w:rPr>
          <w:i/>
          <w:sz w:val="20"/>
          <w:szCs w:val="20"/>
        </w:rPr>
        <w:t xml:space="preserve">a navrhované výše odměn </w:t>
      </w:r>
      <w:r w:rsidRPr="0032327C">
        <w:rPr>
          <w:i/>
          <w:sz w:val="20"/>
          <w:szCs w:val="20"/>
        </w:rPr>
        <w:t>j</w:t>
      </w:r>
      <w:r w:rsidR="00D138F6">
        <w:rPr>
          <w:i/>
          <w:sz w:val="20"/>
          <w:szCs w:val="20"/>
        </w:rPr>
        <w:t>sou</w:t>
      </w:r>
      <w:r w:rsidRPr="0032327C">
        <w:rPr>
          <w:i/>
          <w:sz w:val="20"/>
          <w:szCs w:val="20"/>
        </w:rPr>
        <w:t xml:space="preserve"> ode dne uveřejnění pozvánky na valnou hromadu k nahlédnutí na adrese společnosti </w:t>
      </w:r>
      <w:r w:rsidR="00A03272" w:rsidRPr="0032327C">
        <w:rPr>
          <w:i/>
          <w:sz w:val="20"/>
          <w:szCs w:val="20"/>
        </w:rPr>
        <w:t xml:space="preserve">Pražská 108/10, Beroun-Závodí, 266 01 Beroun </w:t>
      </w:r>
      <w:r w:rsidRPr="0032327C">
        <w:rPr>
          <w:i/>
          <w:sz w:val="20"/>
          <w:szCs w:val="20"/>
        </w:rPr>
        <w:t xml:space="preserve">a na internetové adrese společnosti </w:t>
      </w:r>
      <w:hyperlink r:id="rId8" w:history="1">
        <w:r w:rsidR="00FA7F81" w:rsidRPr="0032327C">
          <w:rPr>
            <w:rStyle w:val="Hypertextovodkaz"/>
            <w:i/>
            <w:sz w:val="20"/>
            <w:szCs w:val="20"/>
          </w:rPr>
          <w:t>http://www.berounskastavebni.cz</w:t>
        </w:r>
      </w:hyperlink>
      <w:r w:rsidR="00FA7F81" w:rsidRPr="0032327C">
        <w:rPr>
          <w:i/>
          <w:sz w:val="20"/>
          <w:szCs w:val="20"/>
        </w:rPr>
        <w:t xml:space="preserve">. </w:t>
      </w:r>
    </w:p>
    <w:p w14:paraId="7CA23206" w14:textId="77777777" w:rsidR="00D32873" w:rsidRDefault="00D32873" w:rsidP="003911AF">
      <w:pPr>
        <w:jc w:val="both"/>
        <w:rPr>
          <w:i/>
          <w:sz w:val="20"/>
          <w:szCs w:val="20"/>
        </w:rPr>
      </w:pPr>
    </w:p>
    <w:p w14:paraId="209F2058" w14:textId="0C960012" w:rsidR="00E37D5B" w:rsidRPr="00B26295" w:rsidRDefault="00BA7D18">
      <w:pPr>
        <w:jc w:val="both"/>
        <w:rPr>
          <w:sz w:val="20"/>
          <w:szCs w:val="20"/>
        </w:rPr>
      </w:pPr>
      <w:r w:rsidRPr="00B26295">
        <w:rPr>
          <w:b/>
          <w:sz w:val="20"/>
          <w:szCs w:val="20"/>
        </w:rPr>
        <w:t xml:space="preserve">Rozhodným dnem je </w:t>
      </w:r>
      <w:r w:rsidR="00D200C2">
        <w:rPr>
          <w:b/>
          <w:sz w:val="20"/>
          <w:szCs w:val="20"/>
        </w:rPr>
        <w:t>18</w:t>
      </w:r>
      <w:r w:rsidR="009D157D" w:rsidRPr="00B26295">
        <w:rPr>
          <w:b/>
          <w:sz w:val="20"/>
          <w:szCs w:val="20"/>
        </w:rPr>
        <w:t>.</w:t>
      </w:r>
      <w:r w:rsidR="007D070C">
        <w:rPr>
          <w:b/>
          <w:sz w:val="20"/>
          <w:szCs w:val="20"/>
        </w:rPr>
        <w:t xml:space="preserve"> </w:t>
      </w:r>
      <w:r w:rsidR="00D200C2">
        <w:rPr>
          <w:b/>
          <w:sz w:val="20"/>
          <w:szCs w:val="20"/>
        </w:rPr>
        <w:t xml:space="preserve">listopad </w:t>
      </w:r>
      <w:r w:rsidRPr="00B26295">
        <w:rPr>
          <w:b/>
          <w:sz w:val="20"/>
          <w:szCs w:val="20"/>
        </w:rPr>
        <w:t>20</w:t>
      </w:r>
      <w:r w:rsidR="00271030" w:rsidRPr="00B26295">
        <w:rPr>
          <w:b/>
          <w:sz w:val="20"/>
          <w:szCs w:val="20"/>
        </w:rPr>
        <w:t>2</w:t>
      </w:r>
      <w:r w:rsidR="007D070C">
        <w:rPr>
          <w:b/>
          <w:sz w:val="20"/>
          <w:szCs w:val="20"/>
        </w:rPr>
        <w:t>5</w:t>
      </w:r>
      <w:r w:rsidRPr="00B26295">
        <w:rPr>
          <w:b/>
          <w:sz w:val="20"/>
          <w:szCs w:val="20"/>
        </w:rPr>
        <w:t>.</w:t>
      </w:r>
      <w:r w:rsidR="00620C28" w:rsidRPr="00B26295">
        <w:rPr>
          <w:sz w:val="20"/>
          <w:szCs w:val="20"/>
        </w:rPr>
        <w:t xml:space="preserve"> Význam rozhodného dne spočívá v tom, že právo účastnit se valné hromady</w:t>
      </w:r>
      <w:r w:rsidR="0099658C" w:rsidRPr="00B26295">
        <w:rPr>
          <w:sz w:val="20"/>
          <w:szCs w:val="20"/>
        </w:rPr>
        <w:t xml:space="preserve"> </w:t>
      </w:r>
      <w:r w:rsidR="00620C28" w:rsidRPr="00B26295">
        <w:rPr>
          <w:sz w:val="20"/>
          <w:szCs w:val="20"/>
        </w:rPr>
        <w:t>a vykonávat na ní práva akcionáře, včetně hlasování, má ta osoba, která bude k rozhodnému dni uvedena v</w:t>
      </w:r>
      <w:r w:rsidR="0046620F" w:rsidRPr="00B26295">
        <w:rPr>
          <w:sz w:val="20"/>
          <w:szCs w:val="20"/>
        </w:rPr>
        <w:t xml:space="preserve">e výpisu z evidence zaknihovaných akcií společnosti </w:t>
      </w:r>
      <w:r w:rsidR="00D8769E" w:rsidRPr="00B26295">
        <w:rPr>
          <w:sz w:val="20"/>
          <w:szCs w:val="20"/>
        </w:rPr>
        <w:t>STABE – Berounská stavební</w:t>
      </w:r>
      <w:r w:rsidR="0046620F" w:rsidRPr="00B26295">
        <w:rPr>
          <w:sz w:val="20"/>
          <w:szCs w:val="20"/>
        </w:rPr>
        <w:t xml:space="preserve"> a.s.</w:t>
      </w:r>
      <w:r w:rsidR="00620C28" w:rsidRPr="00B26295">
        <w:rPr>
          <w:sz w:val="20"/>
          <w:szCs w:val="20"/>
        </w:rPr>
        <w:t xml:space="preserve"> </w:t>
      </w:r>
    </w:p>
    <w:p w14:paraId="209F2059" w14:textId="77777777" w:rsidR="0046620F" w:rsidRPr="00B26295" w:rsidRDefault="0046620F" w:rsidP="0046620F">
      <w:pPr>
        <w:jc w:val="both"/>
        <w:rPr>
          <w:sz w:val="20"/>
          <w:szCs w:val="20"/>
        </w:rPr>
      </w:pPr>
      <w:r w:rsidRPr="00B26295">
        <w:rPr>
          <w:sz w:val="20"/>
          <w:szCs w:val="20"/>
        </w:rPr>
        <w:t xml:space="preserve">Akcionář se zúčastňuje valné hromady osobně nebo v zastoupení. Každý akcionář má právo udělit plnou moc jakékoli fyzické nebo právnické osobě, aby jej na valné hromadě zastoupila a vykonala za něj akcionářská práva, včetně hlasovacího práva. </w:t>
      </w:r>
    </w:p>
    <w:p w14:paraId="209F205A" w14:textId="2F2FF17A" w:rsidR="0046620F" w:rsidRPr="00B26295" w:rsidRDefault="0046620F" w:rsidP="0046620F">
      <w:pPr>
        <w:pStyle w:val="Zkladntext"/>
        <w:rPr>
          <w:sz w:val="20"/>
        </w:rPr>
      </w:pPr>
      <w:r w:rsidRPr="00B26295">
        <w:rPr>
          <w:sz w:val="20"/>
        </w:rPr>
        <w:lastRenderedPageBreak/>
        <w:t xml:space="preserve">Registrace akcionářů nebo jejich zástupců bude probíhat od </w:t>
      </w:r>
      <w:r w:rsidR="00150D2D" w:rsidRPr="00B26295">
        <w:rPr>
          <w:b/>
          <w:sz w:val="20"/>
        </w:rPr>
        <w:t>1</w:t>
      </w:r>
      <w:r w:rsidR="00162C06" w:rsidRPr="00B26295">
        <w:rPr>
          <w:b/>
          <w:sz w:val="20"/>
        </w:rPr>
        <w:t>4</w:t>
      </w:r>
      <w:r w:rsidR="00217E9B" w:rsidRPr="00B26295">
        <w:rPr>
          <w:b/>
          <w:sz w:val="20"/>
        </w:rPr>
        <w:t>:</w:t>
      </w:r>
      <w:r w:rsidRPr="00B26295">
        <w:rPr>
          <w:b/>
          <w:sz w:val="20"/>
        </w:rPr>
        <w:t>30</w:t>
      </w:r>
      <w:r w:rsidRPr="00B26295">
        <w:rPr>
          <w:sz w:val="20"/>
        </w:rPr>
        <w:t xml:space="preserve"> hodin v místě konání valné hromady. Při registraci se akcionáři - fyzické osoby prokážou platným průkazem totožnosti. Člen statutárního orgánu akcionáře - právnické osoby navíc předá aktuální výpis z příslušného veřejného rejstříku nebo jiný dokument osvědčující jeho právo jednat za společnost. Zmocněnec akcionáře se u registrace prokáže průkazem totožnosti a dále předá písemnou plnou moc</w:t>
      </w:r>
      <w:r w:rsidR="00A9462D" w:rsidRPr="00B26295">
        <w:rPr>
          <w:sz w:val="20"/>
        </w:rPr>
        <w:t xml:space="preserve"> s ověřeným podpisem</w:t>
      </w:r>
      <w:r w:rsidRPr="00B26295">
        <w:rPr>
          <w:sz w:val="20"/>
        </w:rPr>
        <w:t xml:space="preserve">, nestanoví-li zákon jinak. Osoba zapsaná v evidenci zaknihovaných cenných papírů jako správce nebo jako osoba oprávněná vykonávat práva spojená s akcií plnou moc nepředkládá. Zástupce, jehož právo zastupovat akcionáře na valné hromadě vyplývá z jiné skutečnosti než z plné moci, je povinen tuto skutečnost při registraci doložit. </w:t>
      </w:r>
    </w:p>
    <w:p w14:paraId="209F205B" w14:textId="77777777" w:rsidR="0046620F" w:rsidRPr="00B26295" w:rsidRDefault="0046620F" w:rsidP="0046620F">
      <w:pPr>
        <w:jc w:val="both"/>
        <w:rPr>
          <w:sz w:val="20"/>
          <w:szCs w:val="20"/>
        </w:rPr>
      </w:pPr>
      <w:r w:rsidRPr="00B26295">
        <w:rPr>
          <w:sz w:val="20"/>
          <w:szCs w:val="20"/>
        </w:rPr>
        <w:t xml:space="preserve">Plná moc musí být písemná a musí z ní vyplývat, zda byla udělena pro zastoupení na jedné nebo na více valných hromadách. </w:t>
      </w:r>
    </w:p>
    <w:p w14:paraId="209F205C" w14:textId="77777777" w:rsidR="0046620F" w:rsidRPr="00B26295" w:rsidRDefault="0046620F">
      <w:pPr>
        <w:jc w:val="both"/>
        <w:rPr>
          <w:sz w:val="20"/>
          <w:szCs w:val="20"/>
        </w:rPr>
      </w:pPr>
    </w:p>
    <w:p w14:paraId="209F205D" w14:textId="77777777" w:rsidR="00E37D5B" w:rsidRPr="00B26295" w:rsidRDefault="00BA7D18">
      <w:pPr>
        <w:jc w:val="both"/>
        <w:rPr>
          <w:b/>
          <w:sz w:val="20"/>
          <w:szCs w:val="20"/>
        </w:rPr>
      </w:pPr>
      <w:r w:rsidRPr="00B26295">
        <w:rPr>
          <w:b/>
          <w:sz w:val="20"/>
          <w:szCs w:val="20"/>
        </w:rPr>
        <w:t xml:space="preserve">Účast na vlastní náklady. </w:t>
      </w:r>
    </w:p>
    <w:p w14:paraId="209F205E" w14:textId="77777777" w:rsidR="00AF5D38" w:rsidRPr="00B26295" w:rsidRDefault="00AF5D38">
      <w:pPr>
        <w:jc w:val="both"/>
        <w:rPr>
          <w:sz w:val="20"/>
          <w:szCs w:val="20"/>
        </w:rPr>
      </w:pPr>
    </w:p>
    <w:p w14:paraId="209F205F" w14:textId="1DFD285B" w:rsidR="00DC3257" w:rsidRPr="00B26295" w:rsidRDefault="00DC3257">
      <w:pPr>
        <w:jc w:val="both"/>
        <w:rPr>
          <w:sz w:val="20"/>
          <w:szCs w:val="20"/>
        </w:rPr>
      </w:pPr>
      <w:r w:rsidRPr="00B26295">
        <w:rPr>
          <w:sz w:val="20"/>
          <w:szCs w:val="20"/>
        </w:rPr>
        <w:t xml:space="preserve">Jestliže akcionář hodlá uplatnit protinávrh k záležitostem pořadu jednání valné hromady, doručí ho společnosti v přiměřené lhůtě před konáním valné hromady, nejpozději však ve lhůtě </w:t>
      </w:r>
      <w:r w:rsidR="00711EB3" w:rsidRPr="00B26295">
        <w:rPr>
          <w:sz w:val="20"/>
          <w:szCs w:val="20"/>
        </w:rPr>
        <w:t>3</w:t>
      </w:r>
      <w:r w:rsidRPr="00B26295">
        <w:rPr>
          <w:sz w:val="20"/>
          <w:szCs w:val="20"/>
        </w:rPr>
        <w:t xml:space="preserve"> dn</w:t>
      </w:r>
      <w:r w:rsidR="00711EB3" w:rsidRPr="00B26295">
        <w:rPr>
          <w:sz w:val="20"/>
          <w:szCs w:val="20"/>
        </w:rPr>
        <w:t>ů</w:t>
      </w:r>
      <w:r w:rsidRPr="00B26295">
        <w:rPr>
          <w:sz w:val="20"/>
          <w:szCs w:val="20"/>
        </w:rPr>
        <w:t xml:space="preserve"> před konáním valné hromady. Představenstvo </w:t>
      </w:r>
      <w:r w:rsidR="00711EB3" w:rsidRPr="00B26295">
        <w:rPr>
          <w:sz w:val="20"/>
          <w:szCs w:val="20"/>
        </w:rPr>
        <w:t xml:space="preserve">zveřejní </w:t>
      </w:r>
      <w:r w:rsidR="00F3610B" w:rsidRPr="00B26295">
        <w:rPr>
          <w:sz w:val="20"/>
          <w:szCs w:val="20"/>
        </w:rPr>
        <w:t>návrhy a protinávrhy bez zbytečného odkladu na internetových stránkách společnosti. Jsou</w:t>
      </w:r>
      <w:r w:rsidR="00B26295" w:rsidRPr="00B26295">
        <w:rPr>
          <w:sz w:val="20"/>
          <w:szCs w:val="20"/>
        </w:rPr>
        <w:t>-</w:t>
      </w:r>
      <w:r w:rsidR="00F3610B" w:rsidRPr="00B26295">
        <w:rPr>
          <w:sz w:val="20"/>
          <w:szCs w:val="20"/>
        </w:rPr>
        <w:t>li návrhy a protinávrhy doručeny nejpozději 5 dnů před konáním valné hromady, uveřejní představenstvo bez zbytečného odkladu i s</w:t>
      </w:r>
      <w:r w:rsidRPr="00B26295">
        <w:rPr>
          <w:sz w:val="20"/>
          <w:szCs w:val="20"/>
        </w:rPr>
        <w:t>v</w:t>
      </w:r>
      <w:r w:rsidR="00F3610B" w:rsidRPr="00B26295">
        <w:rPr>
          <w:sz w:val="20"/>
          <w:szCs w:val="20"/>
        </w:rPr>
        <w:t>é</w:t>
      </w:r>
      <w:r w:rsidRPr="00B26295">
        <w:rPr>
          <w:sz w:val="20"/>
          <w:szCs w:val="20"/>
        </w:rPr>
        <w:t xml:space="preserve"> st</w:t>
      </w:r>
      <w:r w:rsidR="00150D2D" w:rsidRPr="00B26295">
        <w:rPr>
          <w:sz w:val="20"/>
          <w:szCs w:val="20"/>
        </w:rPr>
        <w:t>anovisk</w:t>
      </w:r>
      <w:r w:rsidR="00F3610B" w:rsidRPr="00B26295">
        <w:rPr>
          <w:sz w:val="20"/>
          <w:szCs w:val="20"/>
        </w:rPr>
        <w:t>o</w:t>
      </w:r>
      <w:r w:rsidR="00150D2D" w:rsidRPr="00B26295">
        <w:rPr>
          <w:sz w:val="20"/>
          <w:szCs w:val="20"/>
        </w:rPr>
        <w:t>.</w:t>
      </w:r>
    </w:p>
    <w:p w14:paraId="209F2060" w14:textId="77777777" w:rsidR="00DC3257" w:rsidRPr="00B26295" w:rsidRDefault="00DC3257">
      <w:pPr>
        <w:jc w:val="both"/>
        <w:rPr>
          <w:sz w:val="20"/>
          <w:szCs w:val="20"/>
        </w:rPr>
      </w:pPr>
    </w:p>
    <w:p w14:paraId="209F2061" w14:textId="6D8A482A" w:rsidR="00A25EA2" w:rsidRPr="00B26295" w:rsidRDefault="00150D2D">
      <w:pPr>
        <w:jc w:val="both"/>
        <w:rPr>
          <w:sz w:val="20"/>
          <w:szCs w:val="20"/>
        </w:rPr>
      </w:pPr>
      <w:r w:rsidRPr="00B26295">
        <w:rPr>
          <w:sz w:val="20"/>
          <w:szCs w:val="20"/>
        </w:rPr>
        <w:t>V Praze d</w:t>
      </w:r>
      <w:r w:rsidR="00A25EA2" w:rsidRPr="00B26295">
        <w:rPr>
          <w:sz w:val="20"/>
          <w:szCs w:val="20"/>
        </w:rPr>
        <w:t xml:space="preserve">ne </w:t>
      </w:r>
      <w:r w:rsidR="00191B9F">
        <w:rPr>
          <w:sz w:val="20"/>
          <w:szCs w:val="20"/>
        </w:rPr>
        <w:t>17</w:t>
      </w:r>
      <w:r w:rsidR="007D070C">
        <w:rPr>
          <w:sz w:val="20"/>
          <w:szCs w:val="20"/>
        </w:rPr>
        <w:t xml:space="preserve">. </w:t>
      </w:r>
      <w:r w:rsidR="005A6B93">
        <w:rPr>
          <w:sz w:val="20"/>
          <w:szCs w:val="20"/>
        </w:rPr>
        <w:t xml:space="preserve">října </w:t>
      </w:r>
      <w:r w:rsidR="007D070C">
        <w:rPr>
          <w:sz w:val="20"/>
          <w:szCs w:val="20"/>
        </w:rPr>
        <w:t xml:space="preserve">2025 </w:t>
      </w:r>
    </w:p>
    <w:p w14:paraId="209F2063" w14:textId="6405E968" w:rsidR="00902C7C" w:rsidRPr="00FF466F" w:rsidRDefault="00902C7C" w:rsidP="00162C06">
      <w:pPr>
        <w:rPr>
          <w:b/>
          <w:sz w:val="20"/>
          <w:szCs w:val="20"/>
        </w:rPr>
      </w:pPr>
      <w:r w:rsidRPr="00B26295">
        <w:rPr>
          <w:b/>
          <w:sz w:val="20"/>
          <w:szCs w:val="20"/>
        </w:rPr>
        <w:t xml:space="preserve">Představenstvo společnosti </w:t>
      </w:r>
      <w:r w:rsidR="00FE2B1B" w:rsidRPr="00B26295">
        <w:rPr>
          <w:b/>
          <w:sz w:val="20"/>
          <w:szCs w:val="20"/>
        </w:rPr>
        <w:t>STABE-Berounská stavební</w:t>
      </w:r>
      <w:r w:rsidRPr="00B26295">
        <w:rPr>
          <w:b/>
          <w:sz w:val="20"/>
          <w:szCs w:val="20"/>
        </w:rPr>
        <w:t>, a.s.</w:t>
      </w:r>
    </w:p>
    <w:sectPr w:rsidR="00902C7C" w:rsidRPr="00FF466F" w:rsidSect="00D37D0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C26726" w14:textId="77777777" w:rsidR="00714378" w:rsidRDefault="00714378" w:rsidP="00D70B0E">
      <w:r>
        <w:separator/>
      </w:r>
    </w:p>
  </w:endnote>
  <w:endnote w:type="continuationSeparator" w:id="0">
    <w:p w14:paraId="3126131D" w14:textId="77777777" w:rsidR="00714378" w:rsidRDefault="00714378" w:rsidP="00D70B0E">
      <w:r>
        <w:continuationSeparator/>
      </w:r>
    </w:p>
  </w:endnote>
  <w:endnote w:type="continuationNotice" w:id="1">
    <w:p w14:paraId="59A7781A" w14:textId="77777777" w:rsidR="00714378" w:rsidRDefault="00714378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7A969B" w14:textId="77777777" w:rsidR="00714378" w:rsidRDefault="00714378" w:rsidP="00D70B0E">
      <w:r>
        <w:separator/>
      </w:r>
    </w:p>
  </w:footnote>
  <w:footnote w:type="continuationSeparator" w:id="0">
    <w:p w14:paraId="255DE471" w14:textId="77777777" w:rsidR="00714378" w:rsidRDefault="00714378" w:rsidP="00D70B0E">
      <w:r>
        <w:continuationSeparator/>
      </w:r>
    </w:p>
  </w:footnote>
  <w:footnote w:type="continuationNotice" w:id="1">
    <w:p w14:paraId="22B1800A" w14:textId="77777777" w:rsidR="00714378" w:rsidRDefault="00714378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DD38A0"/>
    <w:multiLevelType w:val="hybridMultilevel"/>
    <w:tmpl w:val="3C143FBE"/>
    <w:lvl w:ilvl="0" w:tplc="0405000F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506"/>
        </w:tabs>
        <w:ind w:left="1506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226"/>
        </w:tabs>
        <w:ind w:left="2226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946"/>
        </w:tabs>
        <w:ind w:left="2946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66"/>
        </w:tabs>
        <w:ind w:left="3666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86"/>
        </w:tabs>
        <w:ind w:left="4386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106"/>
        </w:tabs>
        <w:ind w:left="5106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826"/>
        </w:tabs>
        <w:ind w:left="5826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546"/>
        </w:tabs>
        <w:ind w:left="6546" w:hanging="180"/>
      </w:pPr>
    </w:lvl>
  </w:abstractNum>
  <w:abstractNum w:abstractNumId="1" w15:restartNumberingAfterBreak="0">
    <w:nsid w:val="47BD5059"/>
    <w:multiLevelType w:val="hybridMultilevel"/>
    <w:tmpl w:val="51A22578"/>
    <w:lvl w:ilvl="0" w:tplc="67D2508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B1A616F"/>
    <w:multiLevelType w:val="singleLevel"/>
    <w:tmpl w:val="EA600E7E"/>
    <w:lvl w:ilvl="0">
      <w:start w:val="1"/>
      <w:numFmt w:val="decimal"/>
      <w:lvlText w:val="%1."/>
      <w:legacy w:legacy="1" w:legacySpace="120" w:legacyIndent="360"/>
      <w:lvlJc w:val="left"/>
      <w:pPr>
        <w:ind w:left="720" w:hanging="360"/>
      </w:pPr>
      <w:rPr>
        <w:strike w:val="0"/>
      </w:rPr>
    </w:lvl>
  </w:abstractNum>
  <w:abstractNum w:abstractNumId="3" w15:restartNumberingAfterBreak="0">
    <w:nsid w:val="56140E70"/>
    <w:multiLevelType w:val="hybridMultilevel"/>
    <w:tmpl w:val="3C143FBE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841770997">
    <w:abstractNumId w:val="0"/>
  </w:num>
  <w:num w:numId="2" w16cid:durableId="1905406135">
    <w:abstractNumId w:val="3"/>
  </w:num>
  <w:num w:numId="3" w16cid:durableId="1149980793">
    <w:abstractNumId w:val="2"/>
    <w:lvlOverride w:ilvl="0">
      <w:lvl w:ilvl="0">
        <w:start w:val="1"/>
        <w:numFmt w:val="decimal"/>
        <w:lvlText w:val="%1."/>
        <w:legacy w:legacy="1" w:legacySpace="120" w:legacyIndent="360"/>
        <w:lvlJc w:val="left"/>
        <w:pPr>
          <w:ind w:left="786" w:hanging="360"/>
        </w:pPr>
        <w:rPr>
          <w:i w:val="0"/>
          <w:strike w:val="0"/>
        </w:rPr>
      </w:lvl>
    </w:lvlOverride>
  </w:num>
  <w:num w:numId="4" w16cid:durableId="713621863">
    <w:abstractNumId w:val="2"/>
    <w:lvlOverride w:ilvl="0">
      <w:lvl w:ilvl="0">
        <w:start w:val="1"/>
        <w:numFmt w:val="decimal"/>
        <w:lvlText w:val="%1."/>
        <w:legacy w:legacy="1" w:legacySpace="120" w:legacyIndent="360"/>
        <w:lvlJc w:val="left"/>
        <w:pPr>
          <w:ind w:left="720" w:hanging="360"/>
        </w:pPr>
        <w:rPr>
          <w:strike w:val="0"/>
        </w:rPr>
      </w:lvl>
    </w:lvlOverride>
  </w:num>
  <w:num w:numId="5" w16cid:durableId="738673543">
    <w:abstractNumId w:val="2"/>
    <w:lvlOverride w:ilvl="0">
      <w:lvl w:ilvl="0">
        <w:start w:val="1"/>
        <w:numFmt w:val="decimal"/>
        <w:lvlText w:val="%1."/>
        <w:legacy w:legacy="1" w:legacySpace="120" w:legacyIndent="360"/>
        <w:lvlJc w:val="left"/>
        <w:pPr>
          <w:ind w:left="720" w:hanging="360"/>
        </w:pPr>
        <w:rPr>
          <w:strike w:val="0"/>
        </w:rPr>
      </w:lvl>
    </w:lvlOverride>
  </w:num>
  <w:num w:numId="6" w16cid:durableId="1439914544">
    <w:abstractNumId w:val="2"/>
    <w:lvlOverride w:ilvl="0">
      <w:lvl w:ilvl="0">
        <w:start w:val="1"/>
        <w:numFmt w:val="decimal"/>
        <w:lvlText w:val="%1."/>
        <w:legacy w:legacy="1" w:legacySpace="120" w:legacyIndent="360"/>
        <w:lvlJc w:val="left"/>
        <w:pPr>
          <w:ind w:left="720" w:hanging="360"/>
        </w:pPr>
        <w:rPr>
          <w:strike w:val="0"/>
        </w:rPr>
      </w:lvl>
    </w:lvlOverride>
  </w:num>
  <w:num w:numId="7" w16cid:durableId="1107770691">
    <w:abstractNumId w:val="2"/>
    <w:lvlOverride w:ilvl="0">
      <w:lvl w:ilvl="0">
        <w:start w:val="1"/>
        <w:numFmt w:val="decimal"/>
        <w:lvlText w:val="%1."/>
        <w:legacy w:legacy="1" w:legacySpace="120" w:legacyIndent="360"/>
        <w:lvlJc w:val="left"/>
        <w:pPr>
          <w:ind w:left="644" w:hanging="360"/>
        </w:pPr>
        <w:rPr>
          <w:strike w:val="0"/>
        </w:rPr>
      </w:lvl>
    </w:lvlOverride>
  </w:num>
  <w:num w:numId="8" w16cid:durableId="194040660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noPunctuationKerning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16B84"/>
    <w:rsid w:val="00005166"/>
    <w:rsid w:val="00015616"/>
    <w:rsid w:val="00047259"/>
    <w:rsid w:val="00050009"/>
    <w:rsid w:val="00051A60"/>
    <w:rsid w:val="00066056"/>
    <w:rsid w:val="00070312"/>
    <w:rsid w:val="00070E08"/>
    <w:rsid w:val="0007114B"/>
    <w:rsid w:val="00095684"/>
    <w:rsid w:val="00096ACE"/>
    <w:rsid w:val="000A1CAB"/>
    <w:rsid w:val="000B15A3"/>
    <w:rsid w:val="000B46AD"/>
    <w:rsid w:val="000B55E8"/>
    <w:rsid w:val="000C6A1B"/>
    <w:rsid w:val="00103939"/>
    <w:rsid w:val="00106372"/>
    <w:rsid w:val="001071DA"/>
    <w:rsid w:val="00107600"/>
    <w:rsid w:val="001154D5"/>
    <w:rsid w:val="0011590F"/>
    <w:rsid w:val="0011738E"/>
    <w:rsid w:val="001217A2"/>
    <w:rsid w:val="00135712"/>
    <w:rsid w:val="001375CA"/>
    <w:rsid w:val="00137FF6"/>
    <w:rsid w:val="00144BED"/>
    <w:rsid w:val="00150D2D"/>
    <w:rsid w:val="00162C06"/>
    <w:rsid w:val="001651E7"/>
    <w:rsid w:val="00167A68"/>
    <w:rsid w:val="001717D7"/>
    <w:rsid w:val="00171C3A"/>
    <w:rsid w:val="00174AF1"/>
    <w:rsid w:val="00182534"/>
    <w:rsid w:val="00190DCC"/>
    <w:rsid w:val="00191B9F"/>
    <w:rsid w:val="00194665"/>
    <w:rsid w:val="00195719"/>
    <w:rsid w:val="001B3F21"/>
    <w:rsid w:val="001E4BFF"/>
    <w:rsid w:val="001F5129"/>
    <w:rsid w:val="001F69B0"/>
    <w:rsid w:val="0021335A"/>
    <w:rsid w:val="002175CE"/>
    <w:rsid w:val="00217E9B"/>
    <w:rsid w:val="002225EE"/>
    <w:rsid w:val="00222BFD"/>
    <w:rsid w:val="00234A54"/>
    <w:rsid w:val="002426E8"/>
    <w:rsid w:val="002461EC"/>
    <w:rsid w:val="002608F0"/>
    <w:rsid w:val="00262AEC"/>
    <w:rsid w:val="00266403"/>
    <w:rsid w:val="002702D4"/>
    <w:rsid w:val="00271030"/>
    <w:rsid w:val="00272396"/>
    <w:rsid w:val="002758AC"/>
    <w:rsid w:val="002771F9"/>
    <w:rsid w:val="002812A5"/>
    <w:rsid w:val="002874FF"/>
    <w:rsid w:val="002A01BC"/>
    <w:rsid w:val="002A0A41"/>
    <w:rsid w:val="002A34EA"/>
    <w:rsid w:val="002B306C"/>
    <w:rsid w:val="002B55D3"/>
    <w:rsid w:val="002B7862"/>
    <w:rsid w:val="002C07B5"/>
    <w:rsid w:val="002D6E02"/>
    <w:rsid w:val="002E0D5D"/>
    <w:rsid w:val="002E22EB"/>
    <w:rsid w:val="002F02CA"/>
    <w:rsid w:val="002F2923"/>
    <w:rsid w:val="002F4E53"/>
    <w:rsid w:val="002F4F70"/>
    <w:rsid w:val="002F7B81"/>
    <w:rsid w:val="002F7F28"/>
    <w:rsid w:val="003112EE"/>
    <w:rsid w:val="003227E7"/>
    <w:rsid w:val="0032327C"/>
    <w:rsid w:val="00333F69"/>
    <w:rsid w:val="003356D1"/>
    <w:rsid w:val="00347FD2"/>
    <w:rsid w:val="0035235D"/>
    <w:rsid w:val="00381F63"/>
    <w:rsid w:val="00382510"/>
    <w:rsid w:val="00385827"/>
    <w:rsid w:val="00390189"/>
    <w:rsid w:val="003911AF"/>
    <w:rsid w:val="00393DD5"/>
    <w:rsid w:val="00396702"/>
    <w:rsid w:val="003A387F"/>
    <w:rsid w:val="003A69DC"/>
    <w:rsid w:val="003A6B34"/>
    <w:rsid w:val="003B18F3"/>
    <w:rsid w:val="003C5E93"/>
    <w:rsid w:val="003E1E69"/>
    <w:rsid w:val="003E3EF4"/>
    <w:rsid w:val="003E6A83"/>
    <w:rsid w:val="003F0720"/>
    <w:rsid w:val="00401BCA"/>
    <w:rsid w:val="00413100"/>
    <w:rsid w:val="00416B84"/>
    <w:rsid w:val="004315E4"/>
    <w:rsid w:val="00461CF6"/>
    <w:rsid w:val="00462384"/>
    <w:rsid w:val="0046620F"/>
    <w:rsid w:val="00482821"/>
    <w:rsid w:val="004841F9"/>
    <w:rsid w:val="00496691"/>
    <w:rsid w:val="004B122A"/>
    <w:rsid w:val="004C3EF3"/>
    <w:rsid w:val="004D313E"/>
    <w:rsid w:val="004E2B8C"/>
    <w:rsid w:val="004F3CA5"/>
    <w:rsid w:val="004F6C0D"/>
    <w:rsid w:val="00504171"/>
    <w:rsid w:val="00506779"/>
    <w:rsid w:val="00510F50"/>
    <w:rsid w:val="00532DB4"/>
    <w:rsid w:val="0054709F"/>
    <w:rsid w:val="005568F9"/>
    <w:rsid w:val="00561684"/>
    <w:rsid w:val="0059787A"/>
    <w:rsid w:val="005A6B93"/>
    <w:rsid w:val="005B3FA8"/>
    <w:rsid w:val="005B4782"/>
    <w:rsid w:val="005B4E7C"/>
    <w:rsid w:val="005E38C6"/>
    <w:rsid w:val="005E64EE"/>
    <w:rsid w:val="00603131"/>
    <w:rsid w:val="00613757"/>
    <w:rsid w:val="00620C28"/>
    <w:rsid w:val="00631AE4"/>
    <w:rsid w:val="006428A6"/>
    <w:rsid w:val="00645E66"/>
    <w:rsid w:val="00681636"/>
    <w:rsid w:val="00693FD3"/>
    <w:rsid w:val="006B0FC2"/>
    <w:rsid w:val="006B10F3"/>
    <w:rsid w:val="006B5EBC"/>
    <w:rsid w:val="006C3F68"/>
    <w:rsid w:val="006C6AEC"/>
    <w:rsid w:val="006D12D3"/>
    <w:rsid w:val="006D4459"/>
    <w:rsid w:val="006D4820"/>
    <w:rsid w:val="006E2FAA"/>
    <w:rsid w:val="00704076"/>
    <w:rsid w:val="00710312"/>
    <w:rsid w:val="00711EB3"/>
    <w:rsid w:val="00714378"/>
    <w:rsid w:val="00715BC7"/>
    <w:rsid w:val="007224EE"/>
    <w:rsid w:val="00722B31"/>
    <w:rsid w:val="00731584"/>
    <w:rsid w:val="007344BE"/>
    <w:rsid w:val="007415EB"/>
    <w:rsid w:val="0075191C"/>
    <w:rsid w:val="00753109"/>
    <w:rsid w:val="00756D17"/>
    <w:rsid w:val="00767ED0"/>
    <w:rsid w:val="00773446"/>
    <w:rsid w:val="00777A41"/>
    <w:rsid w:val="00786A6E"/>
    <w:rsid w:val="00787687"/>
    <w:rsid w:val="00795565"/>
    <w:rsid w:val="007A425D"/>
    <w:rsid w:val="007A6E57"/>
    <w:rsid w:val="007B2D6E"/>
    <w:rsid w:val="007C01DF"/>
    <w:rsid w:val="007C2C24"/>
    <w:rsid w:val="007C4CC4"/>
    <w:rsid w:val="007D070C"/>
    <w:rsid w:val="007D79BB"/>
    <w:rsid w:val="00802105"/>
    <w:rsid w:val="00805A4C"/>
    <w:rsid w:val="008113BD"/>
    <w:rsid w:val="008142CD"/>
    <w:rsid w:val="00814E86"/>
    <w:rsid w:val="00815EFE"/>
    <w:rsid w:val="008217DE"/>
    <w:rsid w:val="00840761"/>
    <w:rsid w:val="00846899"/>
    <w:rsid w:val="00850C9F"/>
    <w:rsid w:val="00854B27"/>
    <w:rsid w:val="00872B01"/>
    <w:rsid w:val="00873CC0"/>
    <w:rsid w:val="008917AA"/>
    <w:rsid w:val="00891EB1"/>
    <w:rsid w:val="00894C0E"/>
    <w:rsid w:val="008A444F"/>
    <w:rsid w:val="008C164A"/>
    <w:rsid w:val="008C5312"/>
    <w:rsid w:val="008C627B"/>
    <w:rsid w:val="008F4546"/>
    <w:rsid w:val="008F719B"/>
    <w:rsid w:val="00902C7C"/>
    <w:rsid w:val="0093404A"/>
    <w:rsid w:val="00935C39"/>
    <w:rsid w:val="00943678"/>
    <w:rsid w:val="00951831"/>
    <w:rsid w:val="00953E67"/>
    <w:rsid w:val="00954C1C"/>
    <w:rsid w:val="00973A5C"/>
    <w:rsid w:val="009816B6"/>
    <w:rsid w:val="0099658C"/>
    <w:rsid w:val="0099794F"/>
    <w:rsid w:val="009A424C"/>
    <w:rsid w:val="009A4736"/>
    <w:rsid w:val="009B006B"/>
    <w:rsid w:val="009B2E31"/>
    <w:rsid w:val="009B6FB9"/>
    <w:rsid w:val="009D157D"/>
    <w:rsid w:val="009E25BB"/>
    <w:rsid w:val="009E4DF3"/>
    <w:rsid w:val="009F2B17"/>
    <w:rsid w:val="00A03272"/>
    <w:rsid w:val="00A03FDC"/>
    <w:rsid w:val="00A05A5C"/>
    <w:rsid w:val="00A2584C"/>
    <w:rsid w:val="00A25EA2"/>
    <w:rsid w:val="00A36E88"/>
    <w:rsid w:val="00A41E6C"/>
    <w:rsid w:val="00A41EA6"/>
    <w:rsid w:val="00A41FCA"/>
    <w:rsid w:val="00A6720D"/>
    <w:rsid w:val="00A738D6"/>
    <w:rsid w:val="00A84749"/>
    <w:rsid w:val="00A909BF"/>
    <w:rsid w:val="00A9462D"/>
    <w:rsid w:val="00AA1AEC"/>
    <w:rsid w:val="00AA273B"/>
    <w:rsid w:val="00AA3E10"/>
    <w:rsid w:val="00AA7E34"/>
    <w:rsid w:val="00AE3CB3"/>
    <w:rsid w:val="00AF0E6C"/>
    <w:rsid w:val="00AF19D6"/>
    <w:rsid w:val="00AF5D38"/>
    <w:rsid w:val="00B22AC9"/>
    <w:rsid w:val="00B26295"/>
    <w:rsid w:val="00B321F5"/>
    <w:rsid w:val="00B36BB2"/>
    <w:rsid w:val="00B36DE2"/>
    <w:rsid w:val="00B46468"/>
    <w:rsid w:val="00B642CB"/>
    <w:rsid w:val="00B6706E"/>
    <w:rsid w:val="00B72827"/>
    <w:rsid w:val="00B92765"/>
    <w:rsid w:val="00B95BE2"/>
    <w:rsid w:val="00B97902"/>
    <w:rsid w:val="00BA748A"/>
    <w:rsid w:val="00BA7D18"/>
    <w:rsid w:val="00BB05A5"/>
    <w:rsid w:val="00BB11F2"/>
    <w:rsid w:val="00BB69A4"/>
    <w:rsid w:val="00BC1A57"/>
    <w:rsid w:val="00BC5186"/>
    <w:rsid w:val="00BD26FA"/>
    <w:rsid w:val="00C05743"/>
    <w:rsid w:val="00C20D78"/>
    <w:rsid w:val="00C32235"/>
    <w:rsid w:val="00C33300"/>
    <w:rsid w:val="00C373D9"/>
    <w:rsid w:val="00C51276"/>
    <w:rsid w:val="00C5196E"/>
    <w:rsid w:val="00C53614"/>
    <w:rsid w:val="00C712E4"/>
    <w:rsid w:val="00C717F3"/>
    <w:rsid w:val="00C73355"/>
    <w:rsid w:val="00C80207"/>
    <w:rsid w:val="00C83B99"/>
    <w:rsid w:val="00CD6C0F"/>
    <w:rsid w:val="00CF042B"/>
    <w:rsid w:val="00D03157"/>
    <w:rsid w:val="00D049B8"/>
    <w:rsid w:val="00D138F6"/>
    <w:rsid w:val="00D1579F"/>
    <w:rsid w:val="00D16233"/>
    <w:rsid w:val="00D200C2"/>
    <w:rsid w:val="00D232E6"/>
    <w:rsid w:val="00D32873"/>
    <w:rsid w:val="00D37D00"/>
    <w:rsid w:val="00D4159C"/>
    <w:rsid w:val="00D433B1"/>
    <w:rsid w:val="00D4553A"/>
    <w:rsid w:val="00D555A9"/>
    <w:rsid w:val="00D607EB"/>
    <w:rsid w:val="00D645EA"/>
    <w:rsid w:val="00D703E8"/>
    <w:rsid w:val="00D70B0E"/>
    <w:rsid w:val="00D73D75"/>
    <w:rsid w:val="00D864EE"/>
    <w:rsid w:val="00D8769E"/>
    <w:rsid w:val="00D91D44"/>
    <w:rsid w:val="00DA53DF"/>
    <w:rsid w:val="00DB4F75"/>
    <w:rsid w:val="00DC3257"/>
    <w:rsid w:val="00DD23E1"/>
    <w:rsid w:val="00DD5E42"/>
    <w:rsid w:val="00DD742D"/>
    <w:rsid w:val="00DE1D7E"/>
    <w:rsid w:val="00E21051"/>
    <w:rsid w:val="00E26767"/>
    <w:rsid w:val="00E37D5B"/>
    <w:rsid w:val="00E45E1C"/>
    <w:rsid w:val="00E553BE"/>
    <w:rsid w:val="00E81A86"/>
    <w:rsid w:val="00E84DA6"/>
    <w:rsid w:val="00EA0524"/>
    <w:rsid w:val="00EA2917"/>
    <w:rsid w:val="00EA70CA"/>
    <w:rsid w:val="00EA77E0"/>
    <w:rsid w:val="00EA7902"/>
    <w:rsid w:val="00EC5529"/>
    <w:rsid w:val="00ED1E05"/>
    <w:rsid w:val="00ED63D7"/>
    <w:rsid w:val="00EE0692"/>
    <w:rsid w:val="00EE1178"/>
    <w:rsid w:val="00EE1C66"/>
    <w:rsid w:val="00EE6B86"/>
    <w:rsid w:val="00EF5D3C"/>
    <w:rsid w:val="00F056DE"/>
    <w:rsid w:val="00F065EE"/>
    <w:rsid w:val="00F13624"/>
    <w:rsid w:val="00F17D79"/>
    <w:rsid w:val="00F2131C"/>
    <w:rsid w:val="00F3610B"/>
    <w:rsid w:val="00F6021F"/>
    <w:rsid w:val="00F63E74"/>
    <w:rsid w:val="00F66CED"/>
    <w:rsid w:val="00F717B3"/>
    <w:rsid w:val="00F80671"/>
    <w:rsid w:val="00FA6C84"/>
    <w:rsid w:val="00FA7F81"/>
    <w:rsid w:val="00FC1F77"/>
    <w:rsid w:val="00FE2B1B"/>
    <w:rsid w:val="00FE566E"/>
    <w:rsid w:val="00FE7629"/>
    <w:rsid w:val="00FF466F"/>
    <w:rsid w:val="00FF72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09F2018"/>
  <w15:docId w15:val="{90616B71-0A3E-4A70-B7CE-C4EEEC19B5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ED1E05"/>
    <w:rPr>
      <w:sz w:val="24"/>
      <w:szCs w:val="24"/>
    </w:rPr>
  </w:style>
  <w:style w:type="paragraph" w:styleId="Nadpis1">
    <w:name w:val="heading 1"/>
    <w:basedOn w:val="Normln"/>
    <w:next w:val="Normln"/>
    <w:qFormat/>
    <w:rsid w:val="00ED1E05"/>
    <w:pPr>
      <w:keepNext/>
      <w:jc w:val="center"/>
      <w:outlineLvl w:val="0"/>
    </w:pPr>
    <w:rPr>
      <w:b/>
      <w:bCs/>
    </w:rPr>
  </w:style>
  <w:style w:type="paragraph" w:styleId="Nadpis2">
    <w:name w:val="heading 2"/>
    <w:basedOn w:val="Normln"/>
    <w:next w:val="Normln"/>
    <w:qFormat/>
    <w:rsid w:val="00ED1E05"/>
    <w:pPr>
      <w:keepNext/>
      <w:jc w:val="center"/>
      <w:outlineLvl w:val="1"/>
    </w:pPr>
    <w:rPr>
      <w:b/>
      <w:bCs/>
      <w:u w:val="single"/>
    </w:rPr>
  </w:style>
  <w:style w:type="paragraph" w:styleId="Nadpis3">
    <w:name w:val="heading 3"/>
    <w:basedOn w:val="Normln"/>
    <w:next w:val="Normln"/>
    <w:qFormat/>
    <w:rsid w:val="00ED1E05"/>
    <w:pPr>
      <w:keepNext/>
      <w:jc w:val="center"/>
      <w:outlineLvl w:val="2"/>
    </w:pPr>
    <w:rPr>
      <w:b/>
      <w:bCs/>
      <w:sz w:val="2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rsid w:val="00171C3A"/>
    <w:rPr>
      <w:color w:val="0000FF"/>
      <w:u w:val="single"/>
    </w:rPr>
  </w:style>
  <w:style w:type="paragraph" w:customStyle="1" w:styleId="Default">
    <w:name w:val="Default"/>
    <w:rsid w:val="00AF0E6C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Zkladntext">
    <w:name w:val="Body Text"/>
    <w:basedOn w:val="Normln"/>
    <w:link w:val="ZkladntextChar"/>
    <w:rsid w:val="0046620F"/>
    <w:pPr>
      <w:jc w:val="both"/>
    </w:pPr>
    <w:rPr>
      <w:szCs w:val="20"/>
    </w:rPr>
  </w:style>
  <w:style w:type="character" w:customStyle="1" w:styleId="ZkladntextChar">
    <w:name w:val="Základní text Char"/>
    <w:link w:val="Zkladntext"/>
    <w:rsid w:val="0046620F"/>
    <w:rPr>
      <w:sz w:val="24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953E67"/>
    <w:rPr>
      <w:rFonts w:ascii="Segoe UI" w:hAnsi="Segoe UI"/>
      <w:sz w:val="18"/>
      <w:szCs w:val="18"/>
    </w:rPr>
  </w:style>
  <w:style w:type="character" w:customStyle="1" w:styleId="TextbublinyChar">
    <w:name w:val="Text bubliny Char"/>
    <w:link w:val="Textbubliny"/>
    <w:uiPriority w:val="99"/>
    <w:semiHidden/>
    <w:rsid w:val="00953E67"/>
    <w:rPr>
      <w:rFonts w:ascii="Segoe UI" w:hAnsi="Segoe UI" w:cs="Segoe UI"/>
      <w:sz w:val="18"/>
      <w:szCs w:val="18"/>
    </w:rPr>
  </w:style>
  <w:style w:type="paragraph" w:styleId="Zhlav">
    <w:name w:val="header"/>
    <w:basedOn w:val="Normln"/>
    <w:link w:val="ZhlavChar"/>
    <w:uiPriority w:val="99"/>
    <w:unhideWhenUsed/>
    <w:rsid w:val="00D70B0E"/>
    <w:pPr>
      <w:tabs>
        <w:tab w:val="center" w:pos="4536"/>
        <w:tab w:val="right" w:pos="9072"/>
      </w:tabs>
    </w:pPr>
  </w:style>
  <w:style w:type="character" w:customStyle="1" w:styleId="ZhlavChar">
    <w:name w:val="Záhlaví Char"/>
    <w:link w:val="Zhlav"/>
    <w:uiPriority w:val="99"/>
    <w:rsid w:val="00D70B0E"/>
    <w:rPr>
      <w:sz w:val="24"/>
      <w:szCs w:val="24"/>
    </w:rPr>
  </w:style>
  <w:style w:type="paragraph" w:styleId="Zpat">
    <w:name w:val="footer"/>
    <w:basedOn w:val="Normln"/>
    <w:link w:val="ZpatChar"/>
    <w:uiPriority w:val="99"/>
    <w:unhideWhenUsed/>
    <w:rsid w:val="00D70B0E"/>
    <w:pPr>
      <w:tabs>
        <w:tab w:val="center" w:pos="4536"/>
        <w:tab w:val="right" w:pos="9072"/>
      </w:tabs>
    </w:pPr>
  </w:style>
  <w:style w:type="character" w:customStyle="1" w:styleId="ZpatChar">
    <w:name w:val="Zápatí Char"/>
    <w:link w:val="Zpat"/>
    <w:uiPriority w:val="99"/>
    <w:rsid w:val="00D70B0E"/>
    <w:rPr>
      <w:sz w:val="24"/>
      <w:szCs w:val="24"/>
    </w:rPr>
  </w:style>
  <w:style w:type="paragraph" w:styleId="Revize">
    <w:name w:val="Revision"/>
    <w:hidden/>
    <w:uiPriority w:val="99"/>
    <w:semiHidden/>
    <w:rsid w:val="00462384"/>
    <w:rPr>
      <w:sz w:val="24"/>
      <w:szCs w:val="24"/>
    </w:rPr>
  </w:style>
  <w:style w:type="paragraph" w:styleId="Odstavecseseznamem">
    <w:name w:val="List Paragraph"/>
    <w:basedOn w:val="Normln"/>
    <w:uiPriority w:val="34"/>
    <w:qFormat/>
    <w:rsid w:val="006D4459"/>
    <w:pPr>
      <w:ind w:left="720"/>
      <w:contextualSpacing/>
    </w:pPr>
  </w:style>
  <w:style w:type="character" w:styleId="Nevyeenzmnka">
    <w:name w:val="Unresolved Mention"/>
    <w:basedOn w:val="Standardnpsmoodstavce"/>
    <w:uiPriority w:val="99"/>
    <w:semiHidden/>
    <w:unhideWhenUsed/>
    <w:rsid w:val="00FA7F8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berounskastavebni.cz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B0B9853-3A4B-42D4-8DE7-50A2B82741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2</Pages>
  <Words>711</Words>
  <Characters>4199</Characters>
  <Application>Microsoft Office Word</Application>
  <DocSecurity>0</DocSecurity>
  <Lines>34</Lines>
  <Paragraphs>9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Představenstvo</vt:lpstr>
    </vt:vector>
  </TitlesOfParts>
  <Company>Autocont CZ a.s.</Company>
  <LinksUpToDate>false</LinksUpToDate>
  <CharactersWithSpaces>4901</CharactersWithSpaces>
  <SharedDoc>false</SharedDoc>
  <HLinks>
    <vt:vector size="12" baseType="variant">
      <vt:variant>
        <vt:i4>1638418</vt:i4>
      </vt:variant>
      <vt:variant>
        <vt:i4>3</vt:i4>
      </vt:variant>
      <vt:variant>
        <vt:i4>0</vt:i4>
      </vt:variant>
      <vt:variant>
        <vt:i4>5</vt:i4>
      </vt:variant>
      <vt:variant>
        <vt:lpwstr>http://www.berounskastavebni.cz/</vt:lpwstr>
      </vt:variant>
      <vt:variant>
        <vt:lpwstr/>
      </vt:variant>
      <vt:variant>
        <vt:i4>1638418</vt:i4>
      </vt:variant>
      <vt:variant>
        <vt:i4>0</vt:i4>
      </vt:variant>
      <vt:variant>
        <vt:i4>0</vt:i4>
      </vt:variant>
      <vt:variant>
        <vt:i4>5</vt:i4>
      </vt:variant>
      <vt:variant>
        <vt:lpwstr>http://www.berounskastavebni.cz/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Představenstvo</dc:title>
  <dc:creator>sluse</dc:creator>
  <cp:lastModifiedBy>Ondřej Surga</cp:lastModifiedBy>
  <cp:revision>54</cp:revision>
  <cp:lastPrinted>2022-09-15T11:20:00Z</cp:lastPrinted>
  <dcterms:created xsi:type="dcterms:W3CDTF">2025-01-07T13:08:00Z</dcterms:created>
  <dcterms:modified xsi:type="dcterms:W3CDTF">2025-10-17T11:57:00Z</dcterms:modified>
</cp:coreProperties>
</file>